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37F" w:rsidRPr="006A390C" w:rsidRDefault="00E5537F" w:rsidP="00E5537F">
      <w:pPr>
        <w:pStyle w:val="3"/>
        <w:spacing w:line="240" w:lineRule="auto"/>
        <w:rPr>
          <w:spacing w:val="0"/>
        </w:rPr>
      </w:pPr>
      <w:r w:rsidRPr="006A390C">
        <w:rPr>
          <w:spacing w:val="0"/>
        </w:rPr>
        <w:t>Администрация муниципального образования «Город Астрахань»</w:t>
      </w:r>
    </w:p>
    <w:p w:rsidR="00E5537F" w:rsidRDefault="00E5537F" w:rsidP="00E5537F">
      <w:pPr>
        <w:pStyle w:val="3"/>
        <w:spacing w:line="240" w:lineRule="auto"/>
        <w:rPr>
          <w:spacing w:val="0"/>
        </w:rPr>
      </w:pPr>
      <w:r w:rsidRPr="006A390C">
        <w:rPr>
          <w:spacing w:val="0"/>
        </w:rPr>
        <w:t>ПОСТАНОВЛЕНИЕ</w:t>
      </w:r>
    </w:p>
    <w:p w:rsidR="00E5537F" w:rsidRPr="006A390C" w:rsidRDefault="00E5537F" w:rsidP="00E5537F">
      <w:pPr>
        <w:pStyle w:val="3"/>
        <w:spacing w:line="240" w:lineRule="auto"/>
        <w:rPr>
          <w:spacing w:val="0"/>
        </w:rPr>
      </w:pPr>
      <w:r w:rsidRPr="006A390C">
        <w:rPr>
          <w:spacing w:val="0"/>
        </w:rPr>
        <w:t>29 декабря 2021 года № 377</w:t>
      </w:r>
    </w:p>
    <w:p w:rsidR="00E5537F" w:rsidRPr="006A390C" w:rsidRDefault="00E5537F" w:rsidP="00E5537F">
      <w:pPr>
        <w:pStyle w:val="3"/>
        <w:spacing w:line="240" w:lineRule="auto"/>
        <w:rPr>
          <w:spacing w:val="0"/>
        </w:rPr>
      </w:pPr>
      <w:r w:rsidRPr="006A390C">
        <w:rPr>
          <w:spacing w:val="0"/>
        </w:rPr>
        <w:t xml:space="preserve">«Об утверждении административного Регламента администрации </w:t>
      </w:r>
    </w:p>
    <w:p w:rsidR="00E5537F" w:rsidRPr="006A390C" w:rsidRDefault="00E5537F" w:rsidP="00E5537F">
      <w:pPr>
        <w:pStyle w:val="3"/>
        <w:spacing w:line="240" w:lineRule="auto"/>
        <w:rPr>
          <w:spacing w:val="0"/>
        </w:rPr>
      </w:pPr>
      <w:r w:rsidRPr="006A390C">
        <w:rPr>
          <w:spacing w:val="0"/>
        </w:rPr>
        <w:t xml:space="preserve">муниципального образования «Город Астрахань» предоставления </w:t>
      </w:r>
    </w:p>
    <w:p w:rsidR="00E5537F" w:rsidRPr="006A390C" w:rsidRDefault="00E5537F" w:rsidP="00E5537F">
      <w:pPr>
        <w:pStyle w:val="3"/>
        <w:spacing w:line="240" w:lineRule="auto"/>
        <w:rPr>
          <w:spacing w:val="0"/>
        </w:rPr>
      </w:pPr>
      <w:r w:rsidRPr="006A390C">
        <w:rPr>
          <w:spacing w:val="0"/>
        </w:rPr>
        <w:t xml:space="preserve">муниципальной услуги «Предоставление информации об очередности </w:t>
      </w:r>
    </w:p>
    <w:p w:rsidR="00E5537F" w:rsidRPr="006A390C" w:rsidRDefault="00E5537F" w:rsidP="00E5537F">
      <w:pPr>
        <w:pStyle w:val="3"/>
        <w:spacing w:line="240" w:lineRule="auto"/>
        <w:rPr>
          <w:spacing w:val="0"/>
        </w:rPr>
      </w:pPr>
      <w:r w:rsidRPr="006A390C">
        <w:rPr>
          <w:spacing w:val="0"/>
        </w:rPr>
        <w:t>предоставления жилых помещений по договорам социального найма»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proofErr w:type="gramStart"/>
      <w:r w:rsidRPr="006A390C">
        <w:rPr>
          <w:spacing w:val="0"/>
        </w:rPr>
        <w:t>В соответствии с Жилищным кодексом Российской Федерации, Федеральным законом «Об общих принципах организации местного самоуправления в Российской Федерации», Федеральным законом «Об организации предоставления государственных и муниципальных услуг»,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ПОСТАНОВЛЯЮ:</w:t>
      </w:r>
      <w:proofErr w:type="gramEnd"/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1. Утвердить прилагаемый административный Регламент администрации муниципального образования «Город Астрахань» предоставления муниципальной услуги «Предоставление информации об очередности предоставления жилых помещений по договорам социального найма».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2. Признать утратившими силу: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2.1. Постановления администрации города Астрахани: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- от 30.07.2013 № 6838 «Об утверждении административного Регламента администрации муниципального образования «Город Астрахань» предоставления муниципальной услуги «Предоставление информации об очередности предоставления жилых помещений по договорам социального найма»;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- от 10.03.2015 № 1361 «О внесении изменений в постановление администрации города Астрахани от 30.07.2013 № 6838».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2.2. Постановления администрации муниципального образования «Город Астрахань»: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- от 10.09.2015 № 5975 «О внесении изменений в постановление администрации города Астрахани от 30.07.2013 № 6838»;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- от 26.05.2016 № 3302 «О внесении изменений в постановление администрации города Астрахани от 30.07.2013 № 6838»;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- от 21.11.2016 № 7955 «О внесении изменений в постановление администрации города Астрахани от 30.07.2013 № 6838»;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- от 01.03.2018 № 150 «О внесении изменений в постановление администрации города Астрахани от 30.07.2013 № 6838»;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- от 22.04.2019 № 190 «О внесении изменений в постановление администрации города Астрахани от 30.07.2013 № 6838»;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- от 07.04.2021 № 100 «О внесении изменения в постановление администрации города Астрахани от 30.07.2013 № 6838».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3. Жилищному управлению администрации муниципального образования «Город Астрахань» обеспечить: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3.1. Исполнение административного Регламента, указанного в п. 1 настоящего постановления администрации муниципального образования «Город Астрахань».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3.2. Размещение административного Регламента, указанного в п. 1 настоящего постановления администрации муниципального образования «Город Астрахань», в государственных информационных системах http://gosuslugi.astrobl.ru, http://www.gosuslugi.ru.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3.3. Размещение административного Регламента, указанного в п. 1 настоящего постановления администрации муниципального образования «Город Астрахань», на официальном сайте администрации муниципального образования «Город Астрахань» во вкладке «Административные регламенты».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3.4. Исключение информации об административном Регламенте, указанном в п. 2 настоящего постановления администрации муниципального образования «Город Астрахань», в государственных информационных системах http://gosuslugi.astrobl.ru, http://www.gosuslugi.ru, на официальном сайте администрации муниципального образования «Город Астрахань» из раздела «Административные регламенты».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4. Управлению информационной политики администрации муниципального образования «Город Астрахань»: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4.1.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 xml:space="preserve">4.2. </w:t>
      </w:r>
      <w:proofErr w:type="gramStart"/>
      <w:r w:rsidRPr="006A390C">
        <w:rPr>
          <w:spacing w:val="0"/>
        </w:rPr>
        <w:t>Разместить</w:t>
      </w:r>
      <w:proofErr w:type="gramEnd"/>
      <w:r w:rsidRPr="006A390C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5. Управлению контроля и документооборота администрации муниципального образования «Город Астрахань»: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5.1.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 xml:space="preserve">5.2.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lastRenderedPageBreak/>
        <w:t>5.3. В течение десяти дней после дня принятия,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>6.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E5537F" w:rsidRPr="006A390C" w:rsidRDefault="00E5537F" w:rsidP="00E5537F">
      <w:pPr>
        <w:pStyle w:val="a3"/>
        <w:spacing w:line="240" w:lineRule="auto"/>
        <w:ind w:firstLine="709"/>
        <w:rPr>
          <w:spacing w:val="0"/>
        </w:rPr>
      </w:pPr>
      <w:r w:rsidRPr="006A390C">
        <w:rPr>
          <w:spacing w:val="0"/>
        </w:rPr>
        <w:t xml:space="preserve">7. </w:t>
      </w:r>
      <w:proofErr w:type="gramStart"/>
      <w:r w:rsidRPr="006A390C">
        <w:rPr>
          <w:spacing w:val="0"/>
        </w:rPr>
        <w:t>Контроль за</w:t>
      </w:r>
      <w:proofErr w:type="gramEnd"/>
      <w:r w:rsidRPr="006A390C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жилищного управления администрации муниципального образования «Город Астрахань».</w:t>
      </w:r>
    </w:p>
    <w:p w:rsidR="00E5537F" w:rsidRPr="006A390C" w:rsidRDefault="00E5537F" w:rsidP="00E5537F">
      <w:pPr>
        <w:pStyle w:val="a3"/>
        <w:spacing w:line="240" w:lineRule="auto"/>
        <w:jc w:val="right"/>
        <w:rPr>
          <w:spacing w:val="0"/>
        </w:rPr>
      </w:pPr>
      <w:r w:rsidRPr="006A390C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6A390C">
        <w:rPr>
          <w:b/>
          <w:bCs/>
          <w:spacing w:val="0"/>
        </w:rPr>
        <w:t>М.Н. ПЕРМЯКОВА</w:t>
      </w:r>
    </w:p>
    <w:p w:rsidR="00E5537F" w:rsidRPr="006A390C" w:rsidRDefault="00E5537F" w:rsidP="00E5537F">
      <w:pPr>
        <w:pStyle w:val="a3"/>
        <w:spacing w:line="240" w:lineRule="auto"/>
        <w:ind w:firstLine="0"/>
        <w:rPr>
          <w:spacing w:val="0"/>
        </w:rPr>
      </w:pPr>
    </w:p>
    <w:p w:rsidR="00FF4A14" w:rsidRDefault="00E5537F"/>
    <w:sectPr w:rsidR="00FF4A14" w:rsidSect="00E5537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37F"/>
    <w:rsid w:val="008505A8"/>
    <w:rsid w:val="00A56E3A"/>
    <w:rsid w:val="00E5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5537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5537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5537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5537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766</Words>
  <Characters>4369</Characters>
  <Application>Microsoft Office Word</Application>
  <DocSecurity>0</DocSecurity>
  <Lines>36</Lines>
  <Paragraphs>10</Paragraphs>
  <ScaleCrop>false</ScaleCrop>
  <Company/>
  <LinksUpToDate>false</LinksUpToDate>
  <CharactersWithSpaces>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2022-01-11T04:04:00Z</dcterms:created>
  <dcterms:modified xsi:type="dcterms:W3CDTF">2022-01-11T04:05:00Z</dcterms:modified>
</cp:coreProperties>
</file>